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0F2" w:rsidRPr="000B7A87" w:rsidRDefault="00AF40F2" w:rsidP="0010696D">
      <w:pPr>
        <w:jc w:val="center"/>
        <w:rPr>
          <w:rFonts w:ascii="Times New Roman" w:hAnsi="Times New Roman"/>
          <w:b/>
          <w:sz w:val="24"/>
          <w:szCs w:val="24"/>
        </w:rPr>
      </w:pPr>
      <w:r w:rsidRPr="000B7A87">
        <w:rPr>
          <w:rFonts w:ascii="Times New Roman" w:hAnsi="Times New Roman"/>
          <w:b/>
          <w:sz w:val="24"/>
          <w:szCs w:val="24"/>
        </w:rPr>
        <w:t xml:space="preserve">Заключение </w:t>
      </w:r>
    </w:p>
    <w:p w:rsidR="00AF40F2" w:rsidRPr="009C231F" w:rsidRDefault="00AF40F2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 w:rsidR="00AF40F2" w:rsidRPr="009C231F" w:rsidRDefault="00AF40F2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проекта постановления администрации Унечского района</w:t>
      </w:r>
    </w:p>
    <w:p w:rsidR="00AF40F2" w:rsidRPr="009C231F" w:rsidRDefault="00AF40F2" w:rsidP="00801AB6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 «</w:t>
      </w:r>
      <w:r w:rsidR="00A57663">
        <w:rPr>
          <w:rFonts w:ascii="Times New Roman" w:hAnsi="Times New Roman"/>
          <w:sz w:val="24"/>
          <w:szCs w:val="24"/>
        </w:rPr>
        <w:t>О</w:t>
      </w:r>
      <w:r w:rsidR="00C16869">
        <w:rPr>
          <w:rFonts w:ascii="Times New Roman" w:hAnsi="Times New Roman"/>
          <w:sz w:val="24"/>
          <w:szCs w:val="24"/>
        </w:rPr>
        <w:t>б утверждении административного регламента</w:t>
      </w:r>
      <w:r>
        <w:rPr>
          <w:rFonts w:ascii="Times New Roman" w:hAnsi="Times New Roman"/>
          <w:sz w:val="24"/>
          <w:szCs w:val="24"/>
        </w:rPr>
        <w:t xml:space="preserve"> осуществления муниципального </w:t>
      </w:r>
      <w:r w:rsidR="00C16869">
        <w:rPr>
          <w:rFonts w:ascii="Times New Roman" w:hAnsi="Times New Roman"/>
          <w:sz w:val="24"/>
          <w:szCs w:val="24"/>
        </w:rPr>
        <w:t>жилищного</w:t>
      </w:r>
      <w:r>
        <w:rPr>
          <w:rFonts w:ascii="Times New Roman" w:hAnsi="Times New Roman"/>
          <w:sz w:val="24"/>
          <w:szCs w:val="24"/>
        </w:rPr>
        <w:t xml:space="preserve"> контроля»</w:t>
      </w:r>
      <w:r w:rsidR="00A57663">
        <w:rPr>
          <w:rFonts w:ascii="Times New Roman" w:hAnsi="Times New Roman"/>
          <w:sz w:val="24"/>
          <w:szCs w:val="24"/>
        </w:rPr>
        <w:t>»</w:t>
      </w:r>
    </w:p>
    <w:p w:rsidR="00AF40F2" w:rsidRDefault="00AF40F2" w:rsidP="00801A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37ADD" w:rsidRPr="009C231F" w:rsidRDefault="00A37ADD" w:rsidP="00801A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F40F2" w:rsidRPr="009C231F" w:rsidRDefault="00AF40F2" w:rsidP="00C75066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C231F">
        <w:rPr>
          <w:rFonts w:ascii="Times New Roman" w:hAnsi="Times New Roman"/>
          <w:sz w:val="24"/>
          <w:szCs w:val="24"/>
        </w:rPr>
        <w:t xml:space="preserve">В соответствии Правилами проведения процедуры оценки регулирующего воздействия проектов муниципальных правовых актов, принятых </w:t>
      </w:r>
      <w:proofErr w:type="spellStart"/>
      <w:r w:rsidRPr="009C231F">
        <w:rPr>
          <w:rFonts w:ascii="Times New Roman" w:hAnsi="Times New Roman"/>
          <w:sz w:val="24"/>
          <w:szCs w:val="24"/>
        </w:rPr>
        <w:t>Унечским</w:t>
      </w:r>
      <w:proofErr w:type="spellEnd"/>
      <w:r w:rsidRPr="009C231F">
        <w:rPr>
          <w:rFonts w:ascii="Times New Roman" w:hAnsi="Times New Roman"/>
          <w:sz w:val="24"/>
          <w:szCs w:val="24"/>
        </w:rPr>
        <w:t xml:space="preserve"> районным Советом народных депутатов, </w:t>
      </w:r>
      <w:proofErr w:type="spellStart"/>
      <w:r w:rsidRPr="009C231F">
        <w:rPr>
          <w:rFonts w:ascii="Times New Roman" w:hAnsi="Times New Roman"/>
          <w:sz w:val="24"/>
          <w:szCs w:val="24"/>
        </w:rPr>
        <w:t>Унечским</w:t>
      </w:r>
      <w:proofErr w:type="spellEnd"/>
      <w:r w:rsidRPr="009C231F">
        <w:rPr>
          <w:rFonts w:ascii="Times New Roman" w:hAnsi="Times New Roman"/>
          <w:sz w:val="24"/>
          <w:szCs w:val="24"/>
        </w:rPr>
        <w:t xml:space="preserve"> городским Советом народных депутатов, администрацией Унечского района, за</w:t>
      </w:r>
      <w:r w:rsidR="003511E5">
        <w:rPr>
          <w:rFonts w:ascii="Times New Roman" w:hAnsi="Times New Roman"/>
          <w:sz w:val="24"/>
          <w:szCs w:val="24"/>
        </w:rPr>
        <w:t>трагивающих</w:t>
      </w:r>
      <w:r w:rsidRPr="009C231F">
        <w:rPr>
          <w:rFonts w:ascii="Times New Roman" w:hAnsi="Times New Roman"/>
          <w:sz w:val="24"/>
          <w:szCs w:val="24"/>
        </w:rPr>
        <w:t xml:space="preserve">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</w:t>
      </w:r>
      <w:r w:rsidR="003511E5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«Об утверждении Правил проведения оценки регулирующего воздействия проектов муниципальных правовых актов Унечского</w:t>
      </w:r>
      <w:proofErr w:type="gramEnd"/>
      <w:r w:rsidRPr="009C23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231F">
        <w:rPr>
          <w:rFonts w:ascii="Times New Roman" w:hAnsi="Times New Roman"/>
          <w:sz w:val="24"/>
          <w:szCs w:val="24"/>
        </w:rPr>
        <w:t>районного Совета народных депутатов, Унечского городского Совета народных депутатов, администрации Унечского района</w:t>
      </w:r>
      <w:r w:rsidR="003511E5">
        <w:rPr>
          <w:rFonts w:ascii="Times New Roman" w:hAnsi="Times New Roman"/>
          <w:sz w:val="24"/>
          <w:szCs w:val="24"/>
        </w:rPr>
        <w:t>»</w:t>
      </w:r>
      <w:r w:rsidRPr="009C231F">
        <w:rPr>
          <w:rFonts w:ascii="Times New Roman" w:hAnsi="Times New Roman"/>
          <w:sz w:val="24"/>
          <w:szCs w:val="24"/>
        </w:rPr>
        <w:t xml:space="preserve">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</w:t>
      </w:r>
      <w:r w:rsidR="009A09D2">
        <w:rPr>
          <w:rFonts w:ascii="Times New Roman" w:hAnsi="Times New Roman"/>
          <w:sz w:val="24"/>
          <w:szCs w:val="24"/>
        </w:rPr>
        <w:t xml:space="preserve"> и инвестиционной деятельности»»</w:t>
      </w:r>
      <w:r w:rsidRPr="009C231F">
        <w:rPr>
          <w:rFonts w:ascii="Times New Roman" w:hAnsi="Times New Roman"/>
          <w:sz w:val="24"/>
          <w:szCs w:val="24"/>
        </w:rPr>
        <w:t xml:space="preserve"> проект постановления администрации Унечского района </w:t>
      </w:r>
      <w:r w:rsidRPr="009C231F">
        <w:rPr>
          <w:rFonts w:ascii="Times New Roman" w:hAnsi="Times New Roman"/>
          <w:b/>
          <w:sz w:val="24"/>
          <w:szCs w:val="24"/>
        </w:rPr>
        <w:t xml:space="preserve">  </w:t>
      </w:r>
      <w:r w:rsidR="003511E5" w:rsidRPr="009C231F">
        <w:rPr>
          <w:rFonts w:ascii="Times New Roman" w:hAnsi="Times New Roman"/>
          <w:sz w:val="24"/>
          <w:szCs w:val="24"/>
        </w:rPr>
        <w:t>«</w:t>
      </w:r>
      <w:r w:rsidR="003511E5">
        <w:rPr>
          <w:rFonts w:ascii="Times New Roman" w:hAnsi="Times New Roman"/>
          <w:sz w:val="24"/>
          <w:szCs w:val="24"/>
        </w:rPr>
        <w:t>О</w:t>
      </w:r>
      <w:r w:rsidR="00C16869">
        <w:rPr>
          <w:rFonts w:ascii="Times New Roman" w:hAnsi="Times New Roman"/>
          <w:sz w:val="24"/>
          <w:szCs w:val="24"/>
        </w:rPr>
        <w:t xml:space="preserve">б </w:t>
      </w:r>
      <w:r w:rsidR="00C16869">
        <w:rPr>
          <w:rFonts w:ascii="Times New Roman" w:hAnsi="Times New Roman"/>
          <w:sz w:val="24"/>
          <w:szCs w:val="24"/>
        </w:rPr>
        <w:t>утверждении административного регламента осуществления муниципального жилищного контроля</w:t>
      </w:r>
      <w:r w:rsidRPr="009C231F">
        <w:rPr>
          <w:rFonts w:ascii="Times New Roman" w:hAnsi="Times New Roman"/>
          <w:sz w:val="24"/>
          <w:szCs w:val="24"/>
        </w:rPr>
        <w:t>»</w:t>
      </w:r>
      <w:r w:rsidR="003511E5">
        <w:rPr>
          <w:rFonts w:ascii="Times New Roman" w:hAnsi="Times New Roman"/>
          <w:sz w:val="24"/>
          <w:szCs w:val="24"/>
        </w:rPr>
        <w:t>»</w:t>
      </w:r>
      <w:r w:rsidRPr="009C231F">
        <w:rPr>
          <w:rFonts w:ascii="Times New Roman" w:hAnsi="Times New Roman"/>
          <w:b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(далее – нормативный  правовой акт), подготовленный  сектором </w:t>
      </w:r>
      <w:r>
        <w:rPr>
          <w:rFonts w:ascii="Times New Roman" w:hAnsi="Times New Roman"/>
          <w:sz w:val="24"/>
          <w:szCs w:val="24"/>
        </w:rPr>
        <w:t>контроля</w:t>
      </w:r>
      <w:r w:rsidRPr="009C231F">
        <w:rPr>
          <w:rFonts w:ascii="Times New Roman" w:hAnsi="Times New Roman"/>
          <w:sz w:val="24"/>
          <w:szCs w:val="24"/>
        </w:rPr>
        <w:t xml:space="preserve">  администрации Унечского</w:t>
      </w:r>
      <w:proofErr w:type="gramEnd"/>
      <w:r w:rsidRPr="009C23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231F">
        <w:rPr>
          <w:rFonts w:ascii="Times New Roman" w:hAnsi="Times New Roman"/>
          <w:sz w:val="24"/>
          <w:szCs w:val="24"/>
        </w:rPr>
        <w:t xml:space="preserve">района: г. Унеча,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9C231F">
        <w:rPr>
          <w:rFonts w:ascii="Times New Roman" w:hAnsi="Times New Roman"/>
          <w:sz w:val="24"/>
          <w:szCs w:val="24"/>
        </w:rPr>
        <w:t>пл.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Ленина, д.1 (далее – разработчик)</w:t>
      </w:r>
      <w:r w:rsidR="009A09D2">
        <w:rPr>
          <w:rFonts w:ascii="Times New Roman" w:hAnsi="Times New Roman"/>
          <w:sz w:val="24"/>
          <w:szCs w:val="24"/>
        </w:rPr>
        <w:t>,</w:t>
      </w:r>
      <w:r w:rsidRPr="009C231F">
        <w:rPr>
          <w:rFonts w:ascii="Times New Roman" w:hAnsi="Times New Roman"/>
          <w:sz w:val="24"/>
          <w:szCs w:val="24"/>
        </w:rPr>
        <w:t xml:space="preserve"> прошел процедуру оценки регулирующего воздействия.</w:t>
      </w:r>
      <w:proofErr w:type="gramEnd"/>
    </w:p>
    <w:p w:rsidR="00AF40F2" w:rsidRPr="009C231F" w:rsidRDefault="00AF40F2" w:rsidP="00C7506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 w:rsidR="00AF40F2" w:rsidRPr="009C231F" w:rsidRDefault="00AF40F2" w:rsidP="00304962">
      <w:pPr>
        <w:widowControl w:val="0"/>
        <w:spacing w:line="276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По результатам рассмотрения установлено, что при подготовке проекта муниципального правового акта</w:t>
      </w:r>
      <w:r>
        <w:rPr>
          <w:rFonts w:ascii="Times New Roman" w:hAnsi="Times New Roman"/>
          <w:sz w:val="24"/>
          <w:szCs w:val="24"/>
        </w:rPr>
        <w:t xml:space="preserve"> органом-разработчиком соблюдены процедуры</w:t>
      </w:r>
      <w:r w:rsidRPr="009C231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предусмотренные </w:t>
      </w:r>
      <w:r w:rsidRPr="009C231F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</w:t>
      </w:r>
      <w:r>
        <w:rPr>
          <w:rFonts w:ascii="Times New Roman" w:hAnsi="Times New Roman"/>
          <w:sz w:val="24"/>
          <w:szCs w:val="24"/>
        </w:rPr>
        <w:t>ценки регулирующего воздействия.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AF40F2" w:rsidRPr="009C231F" w:rsidRDefault="00AF40F2" w:rsidP="002652D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 </w:t>
      </w:r>
      <w:r w:rsidR="00C16869">
        <w:rPr>
          <w:rFonts w:ascii="Times New Roman" w:hAnsi="Times New Roman"/>
          <w:sz w:val="24"/>
          <w:szCs w:val="24"/>
        </w:rPr>
        <w:t>11</w:t>
      </w:r>
      <w:r w:rsidRPr="00B5259C">
        <w:rPr>
          <w:rFonts w:ascii="Times New Roman" w:hAnsi="Times New Roman"/>
          <w:sz w:val="24"/>
          <w:szCs w:val="24"/>
        </w:rPr>
        <w:t>.</w:t>
      </w:r>
      <w:r w:rsidR="00C16869">
        <w:rPr>
          <w:rFonts w:ascii="Times New Roman" w:hAnsi="Times New Roman"/>
          <w:sz w:val="24"/>
          <w:szCs w:val="24"/>
        </w:rPr>
        <w:t>12</w:t>
      </w:r>
      <w:r w:rsidRPr="00B5259C">
        <w:rPr>
          <w:rFonts w:ascii="Times New Roman" w:hAnsi="Times New Roman"/>
          <w:sz w:val="24"/>
          <w:szCs w:val="24"/>
        </w:rPr>
        <w:t>.20</w:t>
      </w:r>
      <w:r w:rsidR="00B5259C" w:rsidRPr="00B5259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 в сети «Интернет» по адресу:</w:t>
      </w:r>
      <w:r w:rsidRPr="00AB2729">
        <w:rPr>
          <w:rFonts w:ascii="Times New Roman" w:hAnsi="Times New Roman"/>
          <w:sz w:val="26"/>
          <w:szCs w:val="26"/>
        </w:rPr>
        <w:t xml:space="preserve"> </w:t>
      </w:r>
      <w:hyperlink r:id="rId7" w:history="1">
        <w:r w:rsidRPr="004C6B39">
          <w:rPr>
            <w:rStyle w:val="a6"/>
            <w:rFonts w:ascii="Times New Roman" w:hAnsi="Times New Roman"/>
            <w:sz w:val="24"/>
            <w:szCs w:val="24"/>
          </w:rPr>
          <w:t>http://www.unradm.ru/</w:t>
        </w:r>
      </w:hyperlink>
      <w:r>
        <w:rPr>
          <w:rFonts w:ascii="Times New Roman" w:hAnsi="Times New Roman"/>
          <w:sz w:val="24"/>
          <w:szCs w:val="24"/>
        </w:rPr>
        <w:t xml:space="preserve"> в</w:t>
      </w:r>
      <w:r w:rsidRPr="00016EE2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разделе «Нормативные документы»/ «Оценка регулирующего воздействия»/ «Отчеты». </w:t>
      </w:r>
    </w:p>
    <w:p w:rsidR="00AF40F2" w:rsidRPr="009C231F" w:rsidRDefault="00AF40F2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На основании проведенной оценки регулирующего воздействия проекта нормативного правового акта с учетом информации, представленной </w:t>
      </w:r>
      <w:r>
        <w:rPr>
          <w:rFonts w:ascii="Times New Roman" w:hAnsi="Times New Roman"/>
          <w:sz w:val="24"/>
          <w:szCs w:val="24"/>
        </w:rPr>
        <w:t>органом-</w:t>
      </w:r>
      <w:r w:rsidRPr="009C231F">
        <w:rPr>
          <w:rFonts w:ascii="Times New Roman" w:hAnsi="Times New Roman"/>
          <w:sz w:val="24"/>
          <w:szCs w:val="24"/>
        </w:rPr>
        <w:t>разработчиком в сводном отчете</w:t>
      </w:r>
      <w:r>
        <w:rPr>
          <w:rFonts w:ascii="Times New Roman" w:hAnsi="Times New Roman"/>
          <w:sz w:val="24"/>
          <w:szCs w:val="24"/>
        </w:rPr>
        <w:t xml:space="preserve"> об оценке регулирующего воздействия</w:t>
      </w:r>
      <w:r w:rsidR="009A09D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сделаны следующие выводы:</w:t>
      </w:r>
    </w:p>
    <w:p w:rsidR="00AF40F2" w:rsidRDefault="00AF40F2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 xml:space="preserve">в ходе оценки </w:t>
      </w:r>
      <w:r w:rsidRPr="009C231F">
        <w:rPr>
          <w:rFonts w:ascii="Times New Roman" w:hAnsi="Times New Roman"/>
          <w:sz w:val="24"/>
          <w:szCs w:val="24"/>
        </w:rPr>
        <w:t xml:space="preserve">регулирующего воздействия </w:t>
      </w:r>
      <w:r>
        <w:rPr>
          <w:rFonts w:ascii="Times New Roman" w:hAnsi="Times New Roman"/>
          <w:sz w:val="24"/>
          <w:szCs w:val="24"/>
        </w:rPr>
        <w:t xml:space="preserve"> соблюдены соответствующие процедуры установленные </w:t>
      </w:r>
      <w:r w:rsidRPr="009C231F">
        <w:rPr>
          <w:rFonts w:ascii="Times New Roman" w:hAnsi="Times New Roman"/>
          <w:sz w:val="24"/>
          <w:szCs w:val="24"/>
        </w:rPr>
        <w:t>Правила</w:t>
      </w:r>
      <w:r>
        <w:rPr>
          <w:rFonts w:ascii="Times New Roman" w:hAnsi="Times New Roman"/>
          <w:sz w:val="24"/>
          <w:szCs w:val="24"/>
        </w:rPr>
        <w:t>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оценки регулирующего воздействия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(постановление </w:t>
      </w:r>
      <w:r w:rsidRPr="009C231F">
        <w:rPr>
          <w:rFonts w:ascii="Times New Roman" w:hAnsi="Times New Roman"/>
          <w:sz w:val="24"/>
          <w:szCs w:val="24"/>
        </w:rPr>
        <w:t>от 20.03.2017г. № 71</w:t>
      </w:r>
      <w:r>
        <w:rPr>
          <w:rFonts w:ascii="Times New Roman" w:hAnsi="Times New Roman"/>
          <w:sz w:val="24"/>
          <w:szCs w:val="24"/>
        </w:rPr>
        <w:t>).</w:t>
      </w:r>
      <w:r w:rsidRPr="00813B5F">
        <w:rPr>
          <w:rFonts w:ascii="Times New Roman" w:hAnsi="Times New Roman"/>
          <w:sz w:val="24"/>
          <w:szCs w:val="24"/>
        </w:rPr>
        <w:t xml:space="preserve"> </w:t>
      </w:r>
    </w:p>
    <w:p w:rsidR="003F02FD" w:rsidRDefault="002B0745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3F02F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декаб</w:t>
      </w:r>
      <w:r w:rsidR="003F02FD">
        <w:rPr>
          <w:rFonts w:ascii="Times New Roman" w:hAnsi="Times New Roman"/>
          <w:sz w:val="24"/>
          <w:szCs w:val="24"/>
        </w:rPr>
        <w:t>я</w:t>
      </w:r>
      <w:proofErr w:type="spellEnd"/>
      <w:r w:rsidR="003F02FD">
        <w:rPr>
          <w:rFonts w:ascii="Times New Roman" w:hAnsi="Times New Roman"/>
          <w:sz w:val="24"/>
          <w:szCs w:val="24"/>
        </w:rPr>
        <w:t xml:space="preserve"> 2020 года на официальном сайте администрации </w:t>
      </w:r>
      <w:r w:rsidR="003F02FD" w:rsidRPr="009C231F">
        <w:rPr>
          <w:rFonts w:ascii="Times New Roman" w:hAnsi="Times New Roman"/>
          <w:sz w:val="24"/>
          <w:szCs w:val="24"/>
        </w:rPr>
        <w:t>Унечского</w:t>
      </w:r>
      <w:r w:rsidR="003F02FD">
        <w:rPr>
          <w:rFonts w:ascii="Times New Roman" w:hAnsi="Times New Roman"/>
          <w:sz w:val="24"/>
          <w:szCs w:val="24"/>
        </w:rPr>
        <w:t xml:space="preserve"> района размещено уведомление о разработке проекта муниципального нормативно-правового акта, а также проект</w:t>
      </w:r>
      <w:r w:rsidR="003F02FD" w:rsidRPr="00813B5F">
        <w:rPr>
          <w:rFonts w:ascii="Times New Roman" w:hAnsi="Times New Roman"/>
          <w:sz w:val="24"/>
          <w:szCs w:val="24"/>
        </w:rPr>
        <w:t xml:space="preserve"> </w:t>
      </w:r>
      <w:r w:rsidR="003F02FD">
        <w:rPr>
          <w:rFonts w:ascii="Times New Roman" w:hAnsi="Times New Roman"/>
          <w:sz w:val="24"/>
          <w:szCs w:val="24"/>
        </w:rPr>
        <w:t>муниципального нормативно-правового акта.</w:t>
      </w:r>
    </w:p>
    <w:p w:rsidR="00AF40F2" w:rsidRPr="009C231F" w:rsidRDefault="00AF40F2" w:rsidP="007618E5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2)</w:t>
      </w: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 w:rsidR="00AF40F2" w:rsidRPr="009C231F" w:rsidRDefault="00AF40F2" w:rsidP="00023B1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3)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 данном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проект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отсутствуют  положения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вводящие избыточные обязанности, запреты и ограничения для субъектов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предпринимательской   и   инвестиционной   деятельности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или способствующи</w:t>
      </w:r>
      <w:r w:rsidR="00710B5E"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их введению, а также положени</w:t>
      </w:r>
      <w:r w:rsidR="00710B5E">
        <w:rPr>
          <w:rFonts w:ascii="Times New Roman" w:eastAsia="TimesNewRomanPSMT-Identity-H" w:hAnsi="Times New Roman"/>
          <w:sz w:val="24"/>
          <w:szCs w:val="24"/>
          <w:lang w:eastAsia="en-US"/>
        </w:rPr>
        <w:t>я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приводящи</w:t>
      </w:r>
      <w:r w:rsidR="00710B5E"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к возникновению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не обоснованных расходов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субъектов</w:t>
      </w:r>
      <w:r w:rsidRPr="00706811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lastRenderedPageBreak/>
        <w:t xml:space="preserve">предпринимательской   и   инвестиционной   деятельности, а также  расходов   бюджета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МО «</w:t>
      </w:r>
      <w:proofErr w:type="spellStart"/>
      <w:r>
        <w:rPr>
          <w:rFonts w:ascii="Times New Roman" w:eastAsia="TimesNewRomanPSMT-Identity-H" w:hAnsi="Times New Roman"/>
          <w:sz w:val="24"/>
          <w:szCs w:val="24"/>
          <w:lang w:eastAsia="en-US"/>
        </w:rPr>
        <w:t>Унечский</w:t>
      </w:r>
      <w:proofErr w:type="spellEnd"/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муниципальный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район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».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AF40F2" w:rsidRPr="009C231F" w:rsidRDefault="00AF40F2">
      <w:pPr>
        <w:rPr>
          <w:rFonts w:ascii="Times New Roman" w:hAnsi="Times New Roman"/>
          <w:sz w:val="24"/>
          <w:szCs w:val="24"/>
        </w:rPr>
      </w:pPr>
    </w:p>
    <w:p w:rsidR="00A37ADD" w:rsidRDefault="00A37ADD">
      <w:pPr>
        <w:rPr>
          <w:rFonts w:ascii="Times New Roman" w:hAnsi="Times New Roman"/>
          <w:sz w:val="24"/>
          <w:szCs w:val="24"/>
        </w:rPr>
      </w:pPr>
    </w:p>
    <w:p w:rsidR="00AF40F2" w:rsidRPr="009C231F" w:rsidRDefault="00B835D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AF40F2" w:rsidRPr="009C231F">
        <w:rPr>
          <w:rFonts w:ascii="Times New Roman" w:hAnsi="Times New Roman"/>
          <w:sz w:val="24"/>
          <w:szCs w:val="24"/>
        </w:rPr>
        <w:t>аместите</w:t>
      </w:r>
      <w:bookmarkStart w:id="0" w:name="_GoBack"/>
      <w:bookmarkEnd w:id="0"/>
      <w:r w:rsidR="00AF40F2" w:rsidRPr="009C231F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ь</w:t>
      </w:r>
      <w:r w:rsidR="00AF40F2" w:rsidRPr="009C231F">
        <w:rPr>
          <w:rFonts w:ascii="Times New Roman" w:hAnsi="Times New Roman"/>
          <w:sz w:val="24"/>
          <w:szCs w:val="24"/>
        </w:rPr>
        <w:t xml:space="preserve"> главы администрации района              </w:t>
      </w:r>
      <w:r w:rsidR="00AD13E4">
        <w:rPr>
          <w:rFonts w:ascii="Times New Roman" w:hAnsi="Times New Roman"/>
          <w:sz w:val="24"/>
          <w:szCs w:val="24"/>
        </w:rPr>
        <w:t xml:space="preserve">   </w:t>
      </w:r>
      <w:r w:rsidR="00AF40F2" w:rsidRPr="009C231F">
        <w:rPr>
          <w:rFonts w:ascii="Times New Roman" w:hAnsi="Times New Roman"/>
          <w:sz w:val="24"/>
          <w:szCs w:val="24"/>
        </w:rPr>
        <w:t xml:space="preserve">         </w:t>
      </w:r>
      <w:r w:rsidR="00AF40F2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AF40F2" w:rsidRPr="009C231F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AF40F2" w:rsidRPr="009C231F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A37ADD" w:rsidRDefault="00A37ADD">
      <w:pPr>
        <w:rPr>
          <w:rFonts w:ascii="Times New Roman" w:hAnsi="Times New Roman"/>
          <w:sz w:val="22"/>
          <w:szCs w:val="22"/>
        </w:rPr>
      </w:pPr>
    </w:p>
    <w:p w:rsidR="00AF40F2" w:rsidRPr="00D65690" w:rsidRDefault="00E25349">
      <w:pPr>
        <w:rPr>
          <w:rFonts w:ascii="Times New Roman" w:hAnsi="Times New Roman"/>
          <w:sz w:val="22"/>
          <w:szCs w:val="22"/>
        </w:rPr>
      </w:pPr>
      <w:r w:rsidRPr="00D65690">
        <w:rPr>
          <w:rFonts w:ascii="Times New Roman" w:hAnsi="Times New Roman"/>
          <w:sz w:val="22"/>
          <w:szCs w:val="22"/>
        </w:rPr>
        <w:t>1</w:t>
      </w:r>
      <w:r w:rsidR="00D65690" w:rsidRPr="00D65690">
        <w:rPr>
          <w:rFonts w:ascii="Times New Roman" w:hAnsi="Times New Roman"/>
          <w:sz w:val="22"/>
          <w:szCs w:val="22"/>
        </w:rPr>
        <w:t>8</w:t>
      </w:r>
      <w:r w:rsidR="00AF40F2" w:rsidRPr="00D65690">
        <w:rPr>
          <w:rFonts w:ascii="Times New Roman" w:hAnsi="Times New Roman"/>
          <w:sz w:val="22"/>
          <w:szCs w:val="22"/>
        </w:rPr>
        <w:t>.</w:t>
      </w:r>
      <w:r w:rsidR="00B835DB" w:rsidRPr="00D65690">
        <w:rPr>
          <w:rFonts w:ascii="Times New Roman" w:hAnsi="Times New Roman"/>
          <w:sz w:val="22"/>
          <w:szCs w:val="22"/>
        </w:rPr>
        <w:t>1</w:t>
      </w:r>
      <w:r w:rsidR="00D65690" w:rsidRPr="00D65690">
        <w:rPr>
          <w:rFonts w:ascii="Times New Roman" w:hAnsi="Times New Roman"/>
          <w:sz w:val="22"/>
          <w:szCs w:val="22"/>
        </w:rPr>
        <w:t>2</w:t>
      </w:r>
      <w:r w:rsidR="00AF40F2" w:rsidRPr="00D65690">
        <w:rPr>
          <w:rFonts w:ascii="Times New Roman" w:hAnsi="Times New Roman"/>
          <w:sz w:val="22"/>
          <w:szCs w:val="22"/>
        </w:rPr>
        <w:t>.20</w:t>
      </w:r>
      <w:r w:rsidR="001B7AB4" w:rsidRPr="00D65690">
        <w:rPr>
          <w:rFonts w:ascii="Times New Roman" w:hAnsi="Times New Roman"/>
          <w:sz w:val="22"/>
          <w:szCs w:val="22"/>
        </w:rPr>
        <w:t>20</w:t>
      </w:r>
      <w:r w:rsidR="00AF40F2" w:rsidRPr="00D65690">
        <w:rPr>
          <w:rFonts w:ascii="Times New Roman" w:hAnsi="Times New Roman"/>
          <w:sz w:val="22"/>
          <w:szCs w:val="22"/>
        </w:rPr>
        <w:t>г.</w:t>
      </w:r>
    </w:p>
    <w:p w:rsidR="00AF40F2" w:rsidRDefault="001B7AB4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Л</w:t>
      </w:r>
      <w:r w:rsidR="00AF40F2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В</w:t>
      </w:r>
      <w:r w:rsidR="00AF40F2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Напреенко</w:t>
      </w:r>
      <w:proofErr w:type="spellEnd"/>
    </w:p>
    <w:p w:rsidR="00AF40F2" w:rsidRPr="00E2680C" w:rsidRDefault="00AF40F2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Pr="00E2680C">
        <w:rPr>
          <w:rFonts w:ascii="Times New Roman" w:hAnsi="Times New Roman"/>
          <w:i/>
          <w:sz w:val="22"/>
          <w:szCs w:val="22"/>
        </w:rPr>
        <w:t>2-</w:t>
      </w:r>
      <w:r w:rsidR="001B7AB4">
        <w:rPr>
          <w:rFonts w:ascii="Times New Roman" w:hAnsi="Times New Roman"/>
          <w:i/>
          <w:sz w:val="22"/>
          <w:szCs w:val="22"/>
        </w:rPr>
        <w:t>22</w:t>
      </w:r>
      <w:r w:rsidRPr="00E2680C">
        <w:rPr>
          <w:rFonts w:ascii="Times New Roman" w:hAnsi="Times New Roman"/>
          <w:i/>
          <w:sz w:val="22"/>
          <w:szCs w:val="22"/>
        </w:rPr>
        <w:t>-</w:t>
      </w:r>
      <w:r w:rsidR="001B7AB4">
        <w:rPr>
          <w:rFonts w:ascii="Times New Roman" w:hAnsi="Times New Roman"/>
          <w:i/>
          <w:sz w:val="22"/>
          <w:szCs w:val="22"/>
        </w:rPr>
        <w:t>2</w:t>
      </w:r>
      <w:r w:rsidRPr="00E2680C">
        <w:rPr>
          <w:rFonts w:ascii="Times New Roman" w:hAnsi="Times New Roman"/>
          <w:i/>
          <w:sz w:val="22"/>
          <w:szCs w:val="22"/>
        </w:rPr>
        <w:t>7</w:t>
      </w:r>
    </w:p>
    <w:sectPr w:rsidR="00AF40F2" w:rsidRPr="00E2680C" w:rsidSect="00A37ADD">
      <w:pgSz w:w="11907" w:h="16839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0F2" w:rsidRDefault="00AF40F2" w:rsidP="0010696D">
      <w:r>
        <w:separator/>
      </w:r>
    </w:p>
  </w:endnote>
  <w:endnote w:type="continuationSeparator" w:id="0">
    <w:p w:rsidR="00AF40F2" w:rsidRDefault="00AF40F2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0F2" w:rsidRDefault="00AF40F2" w:rsidP="0010696D">
      <w:r>
        <w:separator/>
      </w:r>
    </w:p>
  </w:footnote>
  <w:footnote w:type="continuationSeparator" w:id="0">
    <w:p w:rsidR="00AF40F2" w:rsidRDefault="00AF40F2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16EE2"/>
    <w:rsid w:val="00023B18"/>
    <w:rsid w:val="00024353"/>
    <w:rsid w:val="000353AD"/>
    <w:rsid w:val="000573D4"/>
    <w:rsid w:val="00070871"/>
    <w:rsid w:val="000B7A87"/>
    <w:rsid w:val="00102407"/>
    <w:rsid w:val="0010696D"/>
    <w:rsid w:val="00141CA5"/>
    <w:rsid w:val="001B7AB4"/>
    <w:rsid w:val="00205D58"/>
    <w:rsid w:val="00206B5D"/>
    <w:rsid w:val="002652D2"/>
    <w:rsid w:val="00282BE8"/>
    <w:rsid w:val="00292977"/>
    <w:rsid w:val="002B0745"/>
    <w:rsid w:val="002B3654"/>
    <w:rsid w:val="00304962"/>
    <w:rsid w:val="00311F7B"/>
    <w:rsid w:val="00320B7D"/>
    <w:rsid w:val="00335909"/>
    <w:rsid w:val="003511E5"/>
    <w:rsid w:val="00362885"/>
    <w:rsid w:val="003757CD"/>
    <w:rsid w:val="003B6ED9"/>
    <w:rsid w:val="003E29CE"/>
    <w:rsid w:val="003F02FD"/>
    <w:rsid w:val="00404827"/>
    <w:rsid w:val="004071C6"/>
    <w:rsid w:val="00412298"/>
    <w:rsid w:val="004B7FF3"/>
    <w:rsid w:val="004C6B39"/>
    <w:rsid w:val="005220C7"/>
    <w:rsid w:val="0053554F"/>
    <w:rsid w:val="00537D23"/>
    <w:rsid w:val="00551D19"/>
    <w:rsid w:val="0056149C"/>
    <w:rsid w:val="00580881"/>
    <w:rsid w:val="005D7B0F"/>
    <w:rsid w:val="00605F45"/>
    <w:rsid w:val="00617E99"/>
    <w:rsid w:val="00646D64"/>
    <w:rsid w:val="0069147F"/>
    <w:rsid w:val="006A0D9C"/>
    <w:rsid w:val="006D2055"/>
    <w:rsid w:val="00706811"/>
    <w:rsid w:val="00710B5E"/>
    <w:rsid w:val="007618E5"/>
    <w:rsid w:val="007747AA"/>
    <w:rsid w:val="00795018"/>
    <w:rsid w:val="007B07D7"/>
    <w:rsid w:val="007C006E"/>
    <w:rsid w:val="00801AB6"/>
    <w:rsid w:val="00811C94"/>
    <w:rsid w:val="00812E57"/>
    <w:rsid w:val="00813B5F"/>
    <w:rsid w:val="00824367"/>
    <w:rsid w:val="008428F9"/>
    <w:rsid w:val="00881BEF"/>
    <w:rsid w:val="008A33C1"/>
    <w:rsid w:val="008A6786"/>
    <w:rsid w:val="008D03C4"/>
    <w:rsid w:val="00905C39"/>
    <w:rsid w:val="00917E2E"/>
    <w:rsid w:val="00933BB7"/>
    <w:rsid w:val="0096087E"/>
    <w:rsid w:val="009A09D2"/>
    <w:rsid w:val="009C231F"/>
    <w:rsid w:val="009E0D6B"/>
    <w:rsid w:val="009F4930"/>
    <w:rsid w:val="00A1307A"/>
    <w:rsid w:val="00A37ADD"/>
    <w:rsid w:val="00A57663"/>
    <w:rsid w:val="00A72D33"/>
    <w:rsid w:val="00AB2729"/>
    <w:rsid w:val="00AD13E4"/>
    <w:rsid w:val="00AE5CC2"/>
    <w:rsid w:val="00AF0414"/>
    <w:rsid w:val="00AF40F2"/>
    <w:rsid w:val="00B5259C"/>
    <w:rsid w:val="00B7157A"/>
    <w:rsid w:val="00B835DB"/>
    <w:rsid w:val="00B95B9D"/>
    <w:rsid w:val="00C16869"/>
    <w:rsid w:val="00C501A0"/>
    <w:rsid w:val="00C75066"/>
    <w:rsid w:val="00CC5145"/>
    <w:rsid w:val="00CE3F85"/>
    <w:rsid w:val="00D359BD"/>
    <w:rsid w:val="00D53FE3"/>
    <w:rsid w:val="00D65690"/>
    <w:rsid w:val="00DC0255"/>
    <w:rsid w:val="00E115EE"/>
    <w:rsid w:val="00E25349"/>
    <w:rsid w:val="00E2680C"/>
    <w:rsid w:val="00E306D5"/>
    <w:rsid w:val="00E5369F"/>
    <w:rsid w:val="00E96FE3"/>
    <w:rsid w:val="00F3541B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85"/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10696D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5369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85"/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10696D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5369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361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Мартынова Ирина Александровна</cp:lastModifiedBy>
  <cp:revision>6</cp:revision>
  <cp:lastPrinted>2021-06-15T08:39:00Z</cp:lastPrinted>
  <dcterms:created xsi:type="dcterms:W3CDTF">2021-06-15T06:31:00Z</dcterms:created>
  <dcterms:modified xsi:type="dcterms:W3CDTF">2021-06-15T08:39:00Z</dcterms:modified>
</cp:coreProperties>
</file>